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B462CD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Processo n. </w:t>
      </w:r>
      <w:r w:rsidR="00AD3D64">
        <w:rPr>
          <w:rFonts w:ascii="Calibri" w:hAnsi="Calibri" w:cs="Calibri"/>
          <w:sz w:val="22"/>
          <w:szCs w:val="22"/>
        </w:rPr>
        <w:t>308214/2012.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AD3D64">
        <w:rPr>
          <w:rFonts w:ascii="Calibri" w:hAnsi="Calibri" w:cs="Calibri"/>
          <w:sz w:val="22"/>
          <w:szCs w:val="22"/>
        </w:rPr>
        <w:t xml:space="preserve">Indústria e Comércio de Laticínios </w:t>
      </w:r>
      <w:proofErr w:type="spellStart"/>
      <w:r w:rsidR="00AD3D64">
        <w:rPr>
          <w:rFonts w:ascii="Calibri" w:hAnsi="Calibri" w:cs="Calibri"/>
          <w:sz w:val="22"/>
          <w:szCs w:val="22"/>
        </w:rPr>
        <w:t>Figueirópolis</w:t>
      </w:r>
      <w:proofErr w:type="spellEnd"/>
      <w:r w:rsidR="00AD3D6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D3D64">
        <w:rPr>
          <w:rFonts w:ascii="Calibri" w:hAnsi="Calibri" w:cs="Calibri"/>
          <w:sz w:val="22"/>
          <w:szCs w:val="22"/>
        </w:rPr>
        <w:t>Ltda</w:t>
      </w:r>
      <w:proofErr w:type="spellEnd"/>
      <w:r w:rsidR="00AD3D64">
        <w:rPr>
          <w:rFonts w:ascii="Calibri" w:hAnsi="Calibri" w:cs="Calibri"/>
          <w:sz w:val="22"/>
          <w:szCs w:val="22"/>
        </w:rPr>
        <w:t xml:space="preserve">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221BD2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D3D64">
        <w:rPr>
          <w:rFonts w:ascii="Calibri" w:hAnsi="Calibri" w:cs="Calibri"/>
          <w:color w:val="000000"/>
          <w:sz w:val="22"/>
          <w:szCs w:val="22"/>
        </w:rPr>
        <w:t>134858, de 06/06/2012.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AD3D64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AD3D64">
        <w:rPr>
          <w:rFonts w:ascii="Calibri" w:hAnsi="Calibri" w:cs="Calibri"/>
          <w:sz w:val="22"/>
          <w:szCs w:val="22"/>
        </w:rPr>
        <w:t>Bathilde</w:t>
      </w:r>
      <w:proofErr w:type="spellEnd"/>
      <w:r w:rsidR="00AD3D64">
        <w:rPr>
          <w:rFonts w:ascii="Calibri" w:hAnsi="Calibri" w:cs="Calibri"/>
          <w:sz w:val="22"/>
          <w:szCs w:val="22"/>
        </w:rPr>
        <w:t xml:space="preserve"> Jorge M. Abdalla – OAB/MT</w:t>
      </w:r>
    </w:p>
    <w:p w:rsidR="00221BD2" w:rsidRPr="00F10632" w:rsidRDefault="00AD3D64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Antônio Roberto Gomes de Oliveira – OAB/MT 10.168</w:t>
      </w:r>
    </w:p>
    <w:p w:rsidR="00FD5E1E" w:rsidRDefault="00B97D68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A54986" w:rsidRDefault="00A54986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Default="00F56768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210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3C2C70" w:rsidRPr="003C2C70" w:rsidRDefault="004E5C28" w:rsidP="003C2C70">
      <w:pPr>
        <w:jc w:val="both"/>
        <w:rPr>
          <w:rFonts w:ascii="Calibri" w:hAnsi="Calibri" w:cs="Calibri"/>
          <w:sz w:val="22"/>
          <w:szCs w:val="22"/>
        </w:rPr>
      </w:pPr>
      <w:r w:rsidRPr="004E5C28">
        <w:rPr>
          <w:rFonts w:ascii="Calibri" w:hAnsi="Calibri" w:cs="Calibri"/>
          <w:sz w:val="22"/>
          <w:szCs w:val="22"/>
        </w:rPr>
        <w:t xml:space="preserve">Auto de Infração n° 134858, de 06/06/2012. Auto de Inspeção n° 159618, de 06/06/2012. Relatório Técnico n° 324/CFE/SUF/SEMA/2012. </w:t>
      </w:r>
      <w:r w:rsidR="006F0D18" w:rsidRPr="006F0D18">
        <w:rPr>
          <w:rFonts w:ascii="Calibri" w:hAnsi="Calibri" w:cs="Calibri"/>
          <w:sz w:val="22"/>
          <w:szCs w:val="22"/>
        </w:rPr>
        <w:t>Por fazer funcionar Indústria de Laticínio em desacordo com a licença obtida (refere-se à produção industrial além da capacidade autorizada e pelo armazenamento e destinação do soro oriundo do processo industrial). Por deixar de atender as exigências legais ou regulamentares quando devidamente notificado, refere-se do não cumprimento do Parecer Técnico n. 28644/CI/SUIMIS/2009, fatos constatados conforme Auto de Inspeção n. 159618, de 06/06/2012.</w:t>
      </w:r>
      <w:r w:rsidR="006F0D18">
        <w:rPr>
          <w:rFonts w:ascii="Calibri" w:hAnsi="Calibri" w:cs="Calibri"/>
          <w:sz w:val="22"/>
          <w:szCs w:val="22"/>
        </w:rPr>
        <w:t xml:space="preserve"> </w:t>
      </w:r>
      <w:r w:rsidR="003C2C70" w:rsidRPr="003C2C70">
        <w:rPr>
          <w:rFonts w:ascii="Calibri" w:hAnsi="Calibri" w:cs="Calibri"/>
          <w:sz w:val="22"/>
          <w:szCs w:val="22"/>
        </w:rPr>
        <w:t xml:space="preserve">Decisão Administrativa n° 291/SPA/SEMA/2018, pela homologação do Auto de Infração 134858, de 06/06/2012, arbitrando a multa no valor de R$ 150.000,00 (cento e cinquenta mil reais), com fulcro nos artigos n° 66 c/c 80 ambos do Decreto Federal n° 6.514/08. </w:t>
      </w:r>
      <w:r w:rsidR="003C2C70" w:rsidRPr="003C2C70">
        <w:rPr>
          <w:rFonts w:ascii="Calibri" w:hAnsi="Calibri" w:cs="Calibri"/>
          <w:color w:val="000000"/>
          <w:sz w:val="22"/>
          <w:szCs w:val="22"/>
        </w:rPr>
        <w:t>Requer o recorrente que seja decretada de ofício a prescrição da pretensão punitiva para a aplicação das multas face ao esgotamento do prazo prescricional de 05 (cinco) anos que se esvaiu 05/06/2017, sem que o presente processo administrativo fosse encerrado, sendo ainda que a notificação da Recorrente quanto a decisão final do processo administrativo ocorreu em 04/05/2018.Da mesma forma se requer a decretação de ofício da prescrição intercorrente tendo em vista que o feito ficou paralisado sem justificativa entre o dia 11/06/2012 ao dia 17/06/2016. Por conseguinte, requer-se a anulação tanto do Auto de Infração de n°134858 quanto do Auto de Inspeção de n° 159618.Acaso não seja acatado o pedido supramencionado, que seja proferida nova decisão que contenha manifestação/analise de todos os pedidos elencadas na defesa anteriormente apresentada.</w:t>
      </w:r>
      <w:r w:rsidR="003B66B2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151A52" w:rsidRPr="008F0AA7" w:rsidRDefault="00151A52" w:rsidP="00151A52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F94C8E" w:rsidRPr="006F0D18" w:rsidRDefault="00312C49" w:rsidP="00F94C8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151A52" w:rsidRPr="00151A52">
        <w:rPr>
          <w:rFonts w:ascii="Calibri" w:hAnsi="Calibri" w:cs="Calibri"/>
          <w:sz w:val="22"/>
          <w:szCs w:val="22"/>
        </w:rPr>
        <w:t xml:space="preserve">, </w:t>
      </w:r>
      <w:r w:rsidR="003B66B2" w:rsidRPr="003B66B2">
        <w:rPr>
          <w:rFonts w:ascii="Calibri" w:hAnsi="Calibri" w:cs="Calibri"/>
          <w:sz w:val="22"/>
          <w:szCs w:val="22"/>
        </w:rPr>
        <w:t>por unanimidade, dar provimento ao recurso interposto pelo recorrente, acolhendo o voto do relator,</w:t>
      </w:r>
      <w:r w:rsidR="003B66B2" w:rsidRPr="003B66B2">
        <w:rPr>
          <w:rFonts w:ascii="Calibri" w:hAnsi="Calibri" w:cs="Calibri"/>
          <w:color w:val="000000"/>
          <w:sz w:val="22"/>
          <w:szCs w:val="22"/>
        </w:rPr>
        <w:t xml:space="preserve"> a ocorrência da prescrição da pretensão punitiva, termo de juntada</w:t>
      </w:r>
      <w:r w:rsidR="006F0D18">
        <w:rPr>
          <w:rFonts w:ascii="Calibri" w:hAnsi="Calibri" w:cs="Calibri"/>
          <w:color w:val="000000"/>
          <w:sz w:val="22"/>
          <w:szCs w:val="22"/>
        </w:rPr>
        <w:t xml:space="preserve"> de</w:t>
      </w:r>
      <w:r w:rsidR="003B66B2" w:rsidRPr="003B66B2">
        <w:rPr>
          <w:rFonts w:ascii="Calibri" w:hAnsi="Calibri" w:cs="Calibri"/>
          <w:color w:val="000000"/>
          <w:sz w:val="22"/>
          <w:szCs w:val="22"/>
        </w:rPr>
        <w:t xml:space="preserve"> 25/06/2012, (fl.14) até a Decisão Administrativa n° 291/SPA/SEM</w:t>
      </w:r>
      <w:r w:rsidR="00405502">
        <w:rPr>
          <w:rFonts w:ascii="Calibri" w:hAnsi="Calibri" w:cs="Calibri"/>
          <w:color w:val="000000"/>
          <w:sz w:val="22"/>
          <w:szCs w:val="22"/>
        </w:rPr>
        <w:t>A/2018, de 09/02//2018, (fls.44/</w:t>
      </w:r>
      <w:r w:rsidR="003B66B2" w:rsidRPr="003B66B2">
        <w:rPr>
          <w:rFonts w:ascii="Calibri" w:hAnsi="Calibri" w:cs="Calibri"/>
          <w:color w:val="000000"/>
          <w:sz w:val="22"/>
          <w:szCs w:val="22"/>
        </w:rPr>
        <w:t xml:space="preserve">45), posto que </w:t>
      </w:r>
      <w:r w:rsidR="006F0D18">
        <w:rPr>
          <w:rFonts w:ascii="Calibri" w:hAnsi="Calibri" w:cs="Calibri"/>
          <w:color w:val="000000"/>
          <w:sz w:val="22"/>
          <w:szCs w:val="22"/>
        </w:rPr>
        <w:t xml:space="preserve">a partir da juntada do A. R. </w:t>
      </w:r>
      <w:r w:rsidR="003B66B2" w:rsidRPr="003B66B2">
        <w:rPr>
          <w:rFonts w:ascii="Calibri" w:hAnsi="Calibri" w:cs="Calibri"/>
          <w:color w:val="000000"/>
          <w:sz w:val="22"/>
          <w:szCs w:val="22"/>
        </w:rPr>
        <w:t>(ciência da infração) o processo ficou paralisado por mais de 05 (cinco) anos à espera</w:t>
      </w:r>
      <w:r w:rsidR="006F0D18">
        <w:rPr>
          <w:rFonts w:ascii="Calibri" w:hAnsi="Calibri" w:cs="Calibri"/>
          <w:color w:val="000000"/>
          <w:sz w:val="22"/>
          <w:szCs w:val="22"/>
        </w:rPr>
        <w:t xml:space="preserve"> de decisão administrativa. </w:t>
      </w:r>
      <w:r w:rsidR="003B66B2" w:rsidRPr="003B66B2">
        <w:rPr>
          <w:rFonts w:ascii="Calibri" w:hAnsi="Calibri" w:cs="Calibri"/>
          <w:color w:val="000000"/>
          <w:sz w:val="22"/>
          <w:szCs w:val="22"/>
        </w:rPr>
        <w:t xml:space="preserve">Decidiram pela anulação do Auto de Infração n° </w:t>
      </w:r>
      <w:r w:rsidR="003B66B2" w:rsidRPr="003B66B2">
        <w:rPr>
          <w:rFonts w:ascii="Calibri" w:hAnsi="Calibri" w:cs="Calibri"/>
          <w:sz w:val="22"/>
          <w:szCs w:val="22"/>
        </w:rPr>
        <w:t>134858, de 0</w:t>
      </w:r>
      <w:r w:rsidR="00405502">
        <w:rPr>
          <w:rFonts w:ascii="Calibri" w:hAnsi="Calibri" w:cs="Calibri"/>
          <w:sz w:val="22"/>
          <w:szCs w:val="22"/>
        </w:rPr>
        <w:t xml:space="preserve">6/06/2012, e, consequentemente </w:t>
      </w:r>
      <w:bookmarkStart w:id="0" w:name="_GoBack"/>
      <w:bookmarkEnd w:id="0"/>
      <w:r w:rsidR="003B66B2" w:rsidRPr="003B66B2">
        <w:rPr>
          <w:rFonts w:ascii="Calibri" w:hAnsi="Calibri" w:cs="Calibri"/>
          <w:sz w:val="22"/>
          <w:szCs w:val="22"/>
        </w:rPr>
        <w:t>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8331F7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B66B2"/>
    <w:rsid w:val="003C2C70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05502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0D18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331F7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0713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523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BE7A-6AF7-4FE2-88E2-F7E8CAE5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cp:lastPrinted>2021-06-17T18:16:00Z</cp:lastPrinted>
  <dcterms:created xsi:type="dcterms:W3CDTF">2021-09-08T13:21:00Z</dcterms:created>
  <dcterms:modified xsi:type="dcterms:W3CDTF">2021-09-12T01:19:00Z</dcterms:modified>
</cp:coreProperties>
</file>